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Wprowadzenie do świata game dev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Uczestniczki STEAM Academy poznały świat Game Dev oczami ekspertki Leny Loustan. Z pasją o pasji podczas webinaru opowiedziała o tym, co jest najważniejsze dla nastoletnich miłośniczek grania!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</w:t>
      </w:r>
      <w:r>
        <w:rPr>
          <w:rFonts w:ascii="calibri" w:hAnsi="calibri" w:eastAsia="calibri" w:cs="calibri"/>
          <w:sz w:val="24"/>
          <w:szCs w:val="24"/>
          <w:b/>
        </w:rPr>
        <w:t xml:space="preserve">game dev</w:t>
      </w:r>
      <w:r>
        <w:rPr>
          <w:rFonts w:ascii="calibri" w:hAnsi="calibri" w:eastAsia="calibri" w:cs="calibri"/>
          <w:sz w:val="24"/>
          <w:szCs w:val="24"/>
        </w:rPr>
        <w:t xml:space="preserve"> cieszy się niezmienną popularnością wśród nastolatek, co potwierdzają uczestniczki projektu STEAM Academy. W każdej edycji programu dostrzegamy rosnące zainteresowanie tworzeniem gier komputerowych, a początek roku 2025 rozpoczęliśmy wprowadzając młode pasjonatki w świat game developmentu.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Styczeń zainaugurowaliśmy wyjątkowym spotkaniem z Leną Loustan, profesjonalistką, dla której game dev to zarówno pasja, jak i praca. Lena poprowadziła inspirujące warsztaty, w których uczestniczki miały okazję dowiedzieć się, jak wygląda proces tworzenia gry, jakie role występują w zespołach projektowych oraz co zrobić, aby zdobyć pierwsze doświadczenie w branży. Lena podzieliła się również cennymi wskazówkami dotyczącymi źródeł inspiracji w pracy nad grami oraz obaliła powszechnie panujące mity dotyczące tej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Spotkanie, które miało miejsce w ramach IV edycji projektu STEAM Academy, było pełne cennych informacji i odpowiedzi na wiele pytań, które nurtowały młode uczestniczki. Dowiedziały się nie tylko, jak rozpocząć swoją przygodę z tworzeniem gier, ale także poznały tajniki pracy zespołowej i kreatywności w game devie.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"Spotkanie było inspirujące uczestniczki do dalszego rozwoju w tej fascynującej dziedzinie" - relacjonuje Anna Osowska, Executive Director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STEAM Academy, realizowany przez Fundację Girls Code Fun, to inicjatywa mająca na celu rozwój technologicznych umiejętności młodych dziewczyn, w tym także w obszarze game dev. Współpraca z firmą Motorola Solutions, poprzez #MotorolaSolutionsCares, pozwala na organizowanie takich wartościowych wydarzeń, które inspirują i edukują.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#STEAMAcademy #GirlsCodeFun #GameDev #MotorolaSolutionsCares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2026-08-08T07:21:34+02:00</dcterms:created>
  <dcterms:modified xsi:type="dcterms:W3CDTF">2026-08-08T07:21:34+02:00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