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One już to wiedzą - jak debugować strony www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Chrome DevTools w praktyce poznały uczestniczki krakowskiego MEETUP'u Fundacji Girls Code Fun &amp; Qualtrics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17 uczestniczek na żywo w krakowskim biurze naszego Partnera poznało dogłębnie tajniki debugowania stron www. Wymogiem uczestnictwa była podstawowa wiedza z zakresu HTML i CSS. Zgłoszeń było ponad 50 a miejsc 17, co pokazuje jedynie, że wydarzenia takie jak to są poszukiwane przez kobiety.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Trójka doświadczonych prowadzących, Dominika Zając, Grzegorz Panasiuk i Łukasz Walewski, podzielili się swoją wiedzę i doświadczeniem podczas niemal 4 h spotkania, w tym 3 h warsztatów, ale nie zabrakło miejsca na sieciowanie.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Bonusem były rozmowy przy kawie oraz zwiedzanie przestrzeni biurowych Partnera. To, co ważne, to opinie beneficjentek spotkania, a te o spotkaniu mówią tak: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"Serdecznie dziękuję za możliwość wzięcia udziału w tym wydarzeniu. Ciekawe smaczki techniczne, miła atmosfera, doświadczeni prelegenci i cudowne kobiety - to wszystko sprawiło, że to był świetnie spędzony czas!"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"Dziękuję za wszystko! Chętnie wezmę udział w następnych warsztatach!"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"Szukam pracy jako junior web developer i bardzo chciałabym się podszkolić w jakimś paircodingu, więc będę wyglądać. Dziękuję za super warsztaty! Jesteście najlepsi!"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"Niesamowite ile można nauczyć się w jedno popołudnie. Bardzo dziękuję za możliwość udziału w warsztatach! Na pewno wykorzystam zdobyta wiedzę :)"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"Świetnie przeprowadzone warsztaty, bardzo dużo wiedzy przekazane w krótkim czasie. Przygotowanie i przeprowadzenie na 6!"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"Te warsztaty odpowiadały mi również biorąc pod uwagę zagadnienie, bo mogłam wiele z tego wynieść. Oczywiście, że pomyślałam: "Fajnie by było tu pracować!". Bardzo się cieszę, że mogłam w nich uczestniczyć!"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"Bardzo dziękuję za Wasz wysiłek i zaangażowanie w poprowadzenie tych warsztatów. Atmosfera była bardzo miła. Mam nadzieję, że jeszcze się spotkamy. Poproszę więcej takich eventów i bardzo fajnie ze był czas na networking ?"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"Bardzo się cieszę, że mogłam uczestniczyć w tych warsztatach i już nie mogę się doczekać następnych!".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opinie uskrzydlają i motywują do dalszej pracy. Dziękujemy Partnerowi #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Qualtrics</w:t>
        </w:r>
      </w:hyperlink>
      <w:r>
        <w:rPr>
          <w:rFonts w:ascii="calibri" w:hAnsi="calibri" w:eastAsia="calibri" w:cs="calibri"/>
          <w:sz w:val="24"/>
          <w:szCs w:val="24"/>
        </w:rPr>
        <w:t xml:space="preserve"> za wspólną wartościową inicjatywę włączającą kobiety w świat IT.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qualtrics.com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2026-10-08T04:50:29+02:00</dcterms:created>
  <dcterms:modified xsi:type="dcterms:W3CDTF">2026-10-08T04:50:29+02:00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